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9E2ED2" w:rsidRDefault="008D3D06" w:rsidP="008D3D06">
      <w:pPr>
        <w:jc w:val="center"/>
        <w:rPr>
          <w:rFonts w:ascii="Times New Roman" w:hAnsi="Times New Roman" w:cs="Times New Roman"/>
          <w:b/>
        </w:rPr>
      </w:pPr>
      <w:r w:rsidRPr="009E2ED2">
        <w:rPr>
          <w:rFonts w:ascii="Times New Roman" w:hAnsi="Times New Roman" w:cs="Times New Roman"/>
          <w:b/>
        </w:rPr>
        <w:t>General Membership Meeting Minutes</w:t>
      </w:r>
    </w:p>
    <w:p w:rsidR="008D3D06" w:rsidRPr="009E2ED2" w:rsidRDefault="008D3D06" w:rsidP="008D3D06">
      <w:pPr>
        <w:jc w:val="center"/>
        <w:rPr>
          <w:rFonts w:ascii="Times New Roman" w:hAnsi="Times New Roman" w:cs="Times New Roman"/>
          <w:b/>
        </w:rPr>
      </w:pPr>
      <w:r w:rsidRPr="009E2ED2">
        <w:rPr>
          <w:rFonts w:ascii="Times New Roman" w:hAnsi="Times New Roman" w:cs="Times New Roman"/>
          <w:b/>
        </w:rPr>
        <w:t>SACAC in Atlanta</w:t>
      </w:r>
    </w:p>
    <w:p w:rsidR="008D3D06" w:rsidRPr="009E2ED2" w:rsidRDefault="008D3D06" w:rsidP="008D3D06">
      <w:pPr>
        <w:jc w:val="center"/>
        <w:rPr>
          <w:rFonts w:ascii="Times New Roman" w:hAnsi="Times New Roman" w:cs="Times New Roman"/>
          <w:b/>
        </w:rPr>
      </w:pPr>
      <w:r w:rsidRPr="009E2ED2">
        <w:rPr>
          <w:rFonts w:ascii="Times New Roman" w:hAnsi="Times New Roman" w:cs="Times New Roman"/>
          <w:b/>
        </w:rPr>
        <w:t>April 12, 2011</w:t>
      </w:r>
    </w:p>
    <w:p w:rsidR="008D3D06" w:rsidRDefault="009E2ED2">
      <w:r>
        <w:t>Bill</w:t>
      </w:r>
      <w:r w:rsidR="000A06DE">
        <w:t xml:space="preserve"> welcomed everyone to our spring</w:t>
      </w:r>
      <w:r>
        <w:t xml:space="preserve"> business meeting and introduced our NACAC repre</w:t>
      </w:r>
      <w:r w:rsidR="00B03E8E">
        <w:t xml:space="preserve">sentatives, our own Nancy </w:t>
      </w:r>
      <w:proofErr w:type="spellStart"/>
      <w:r w:rsidR="00B03E8E">
        <w:t>Beane</w:t>
      </w:r>
      <w:proofErr w:type="spellEnd"/>
      <w:r w:rsidR="00B03E8E">
        <w:t xml:space="preserve"> </w:t>
      </w:r>
      <w:r>
        <w:t xml:space="preserve">and Phyllis Gill.  </w:t>
      </w:r>
      <w:r w:rsidR="00B03E8E">
        <w:t>Phylli</w:t>
      </w:r>
      <w:r w:rsidR="00F5565F">
        <w:t>s and Nancy shared “NACAC on My</w:t>
      </w:r>
      <w:r w:rsidR="00B03E8E">
        <w:t xml:space="preserve"> Mind.”  The NACAC goals agreed upon in November are:</w:t>
      </w:r>
    </w:p>
    <w:p w:rsidR="00F5565F" w:rsidRDefault="00F5565F" w:rsidP="00B03E8E">
      <w:pPr>
        <w:pStyle w:val="ListParagraph"/>
        <w:numPr>
          <w:ilvl w:val="0"/>
          <w:numId w:val="1"/>
        </w:numPr>
      </w:pPr>
      <w:r>
        <w:t>To complete a strategic plan that encompasses a review of the changing educational landscape leading to the adoption of new strategic priorities for the Association’s governance, programming, outreach, and advocacy</w:t>
      </w:r>
      <w:r w:rsidR="00B03E8E">
        <w:t xml:space="preserve">.  Traditional counseling and professional ethics will remain at NACAC’s core, but we need to reach more students of color and underrepresented students.  </w:t>
      </w:r>
    </w:p>
    <w:p w:rsidR="00B03E8E" w:rsidRDefault="00F5565F" w:rsidP="00B03E8E">
      <w:pPr>
        <w:pStyle w:val="ListParagraph"/>
        <w:numPr>
          <w:ilvl w:val="0"/>
          <w:numId w:val="1"/>
        </w:numPr>
      </w:pPr>
      <w:r>
        <w:t>To c</w:t>
      </w:r>
      <w:r w:rsidR="00B03E8E">
        <w:t xml:space="preserve">reate at </w:t>
      </w:r>
      <w:r>
        <w:t>two initiatives that advance and enhance the mission of the Association and the profession as a product of the strategic planning process.  These will include a monthly webinar series; a new program called Critical Components:  Mastering the College Admission Process (May 31-June 3 in Arlington); and an Access College Fair for Community Based Organizations at NACAC.</w:t>
      </w:r>
    </w:p>
    <w:p w:rsidR="00B03E8E" w:rsidRDefault="00F5565F" w:rsidP="00B03E8E">
      <w:pPr>
        <w:pStyle w:val="ListParagraph"/>
        <w:numPr>
          <w:ilvl w:val="0"/>
          <w:numId w:val="1"/>
        </w:numPr>
      </w:pPr>
      <w:r>
        <w:t>To a</w:t>
      </w:r>
      <w:r w:rsidR="00B03E8E">
        <w:t>pprov</w:t>
      </w:r>
      <w:r>
        <w:t xml:space="preserve">e an advocacy plan that effectively advances the Association’s legislative priorities at the state and federal levels.  </w:t>
      </w:r>
      <w:r w:rsidR="00B03E8E">
        <w:t xml:space="preserve">15, 108 messages </w:t>
      </w:r>
      <w:r>
        <w:t xml:space="preserve">from 4559 members went to </w:t>
      </w:r>
      <w:proofErr w:type="gramStart"/>
      <w:r>
        <w:t>lawmakers  in</w:t>
      </w:r>
      <w:proofErr w:type="gramEnd"/>
      <w:r>
        <w:t xml:space="preserve"> 2010.</w:t>
      </w:r>
    </w:p>
    <w:p w:rsidR="00B03E8E" w:rsidRDefault="00F5565F" w:rsidP="00B03E8E">
      <w:pPr>
        <w:pStyle w:val="ListParagraph"/>
        <w:numPr>
          <w:ilvl w:val="0"/>
          <w:numId w:val="2"/>
        </w:numPr>
      </w:pPr>
      <w:r>
        <w:t>To restructure</w:t>
      </w:r>
      <w:r w:rsidR="00B03E8E">
        <w:t xml:space="preserve"> standing committees of NACAC, inclu</w:t>
      </w:r>
      <w:r>
        <w:t>ding a reduced Assembly size and r</w:t>
      </w:r>
      <w:r w:rsidR="00B03E8E">
        <w:t xml:space="preserve">eformatting membership and human relations committees.  Patty Montague represents us on the NACAC Human Relations Committee.  </w:t>
      </w:r>
    </w:p>
    <w:p w:rsidR="00F5565F" w:rsidRDefault="00F5565F" w:rsidP="00B03E8E">
      <w:pPr>
        <w:pStyle w:val="ListParagraph"/>
        <w:numPr>
          <w:ilvl w:val="0"/>
          <w:numId w:val="2"/>
        </w:numPr>
      </w:pPr>
      <w:r>
        <w:t>To continue efforts to engage in dialogue, nurture relationships, and develop programming with affiliate leaders.</w:t>
      </w:r>
    </w:p>
    <w:p w:rsidR="00F5565F" w:rsidRDefault="00F5565F" w:rsidP="00B03E8E">
      <w:pPr>
        <w:pStyle w:val="ListParagraph"/>
        <w:numPr>
          <w:ilvl w:val="0"/>
          <w:numId w:val="2"/>
        </w:numPr>
      </w:pPr>
      <w:r>
        <w:t>To identify, recruit, and select a new appointed Board member.</w:t>
      </w:r>
    </w:p>
    <w:p w:rsidR="00F5565F" w:rsidRDefault="00F5565F" w:rsidP="00B03E8E">
      <w:pPr>
        <w:pStyle w:val="ListParagraph"/>
        <w:numPr>
          <w:ilvl w:val="0"/>
          <w:numId w:val="2"/>
        </w:numPr>
      </w:pPr>
      <w:r>
        <w:t>To maintain strong financial and programmatic oversight.</w:t>
      </w:r>
    </w:p>
    <w:p w:rsidR="00F5565F" w:rsidRDefault="00F5565F" w:rsidP="00B03E8E">
      <w:pPr>
        <w:pStyle w:val="ListParagraph"/>
        <w:numPr>
          <w:ilvl w:val="0"/>
          <w:numId w:val="2"/>
        </w:numPr>
      </w:pPr>
      <w:r>
        <w:t>To advance a recommendation to the Assembly for action on the use of international agents in college recruitment.</w:t>
      </w:r>
    </w:p>
    <w:p w:rsidR="00F5565F" w:rsidRDefault="00F5565F" w:rsidP="00F5565F">
      <w:pPr>
        <w:ind w:left="360"/>
      </w:pPr>
      <w:r>
        <w:t xml:space="preserve">NACAC also plans for more </w:t>
      </w:r>
      <w:proofErr w:type="gramStart"/>
      <w:r>
        <w:t>advocacy</w:t>
      </w:r>
      <w:proofErr w:type="gramEnd"/>
      <w:r>
        <w:t xml:space="preserve"> at state levels, c</w:t>
      </w:r>
      <w:r w:rsidR="000A06DE">
        <w:t>ollege fai</w:t>
      </w:r>
      <w:r>
        <w:t>rs in 51 locations, and m</w:t>
      </w:r>
      <w:r w:rsidR="000A06DE">
        <w:t>ore resources for students and parents in Spanish.</w:t>
      </w:r>
      <w:r>
        <w:t xml:space="preserve">  There 11,000 members of </w:t>
      </w:r>
      <w:proofErr w:type="gramStart"/>
      <w:r>
        <w:t>NACAC  and</w:t>
      </w:r>
      <w:proofErr w:type="gramEnd"/>
      <w:r>
        <w:t xml:space="preserve"> </w:t>
      </w:r>
      <w:r w:rsidR="000A06DE">
        <w:t>thousands more members in the affiliates.</w:t>
      </w:r>
      <w:r>
        <w:t xml:space="preserve">  </w:t>
      </w:r>
      <w:r w:rsidR="000A06DE">
        <w:t>Debra Santiago has</w:t>
      </w:r>
      <w:r>
        <w:t xml:space="preserve"> now</w:t>
      </w:r>
      <w:r w:rsidR="000A06DE">
        <w:t xml:space="preserve"> joined the NACAC Board.  </w:t>
      </w:r>
      <w:r>
        <w:t xml:space="preserve">The </w:t>
      </w:r>
      <w:r w:rsidR="000A06DE">
        <w:t xml:space="preserve">NACAC website has many free resources for us; check it out!  SPGP was mailed to all primary members.  </w:t>
      </w:r>
    </w:p>
    <w:p w:rsidR="000A06DE" w:rsidRDefault="000A06DE" w:rsidP="00F5565F">
      <w:pPr>
        <w:ind w:left="360"/>
      </w:pPr>
      <w:r>
        <w:t xml:space="preserve">Nancy and Phyllis made a presentation to Bill </w:t>
      </w:r>
      <w:proofErr w:type="spellStart"/>
      <w:r>
        <w:t>Dingledine</w:t>
      </w:r>
      <w:proofErr w:type="spellEnd"/>
      <w:r>
        <w:t xml:space="preserve"> for his service as SACAC President this year.  </w:t>
      </w:r>
      <w:r w:rsidR="00F5565F">
        <w:t>Thank you, Bill!</w:t>
      </w:r>
    </w:p>
    <w:p w:rsidR="000A06DE" w:rsidRDefault="000A06DE" w:rsidP="000A06DE">
      <w:r>
        <w:t xml:space="preserve">Scott Chrysler made a motion to approve the minutes (made available on the tables) from our last membership meeting during </w:t>
      </w:r>
      <w:proofErr w:type="gramStart"/>
      <w:r>
        <w:t>NACAC  in</w:t>
      </w:r>
      <w:proofErr w:type="gramEnd"/>
      <w:r>
        <w:t xml:space="preserve"> September.  The motion was seconded and approved by the membership.</w:t>
      </w:r>
    </w:p>
    <w:p w:rsidR="000A06DE" w:rsidRDefault="000A06DE" w:rsidP="000A06DE">
      <w:r>
        <w:t xml:space="preserve">Treasurer Deanna Voss made a financial report to the membership.  Copies of the current financial standing were on the tables.  Deanna stated that we are in great fiscal health.  We currently have around $211,000 in </w:t>
      </w:r>
      <w:r w:rsidR="00DD7423">
        <w:t xml:space="preserve">our </w:t>
      </w:r>
      <w:r>
        <w:t>checking</w:t>
      </w:r>
      <w:r w:rsidR="00DD7423">
        <w:t xml:space="preserve"> account</w:t>
      </w:r>
      <w:r>
        <w:t>.  In our Raymond James investment account, we have approximately $234,000</w:t>
      </w:r>
      <w:r w:rsidR="00842963">
        <w:t>.  Our goal for the investment account is 50% of the b</w:t>
      </w:r>
      <w:r w:rsidR="00DD7423">
        <w:t xml:space="preserve">udget, which we have exceeded.  </w:t>
      </w:r>
    </w:p>
    <w:p w:rsidR="00DD7423" w:rsidRDefault="00DD7423" w:rsidP="000A06DE">
      <w:r>
        <w:t xml:space="preserve">Stacy Lightfoot gave a Human Relations report.  We have had seven outreach projects this year.  We will have </w:t>
      </w:r>
      <w:r w:rsidR="00F5565F">
        <w:t xml:space="preserve">had </w:t>
      </w:r>
      <w:r>
        <w:t>six Mini Camp Colleges by the end of the year, and Stacy thanke</w:t>
      </w:r>
      <w:r w:rsidR="00DB1AF9">
        <w:t xml:space="preserve">d all site leaders.  Committee members held a brand new </w:t>
      </w:r>
      <w:r>
        <w:t xml:space="preserve">event at Agnes Scott College for Atlanta area public school counselors.  Stacy thanked </w:t>
      </w:r>
      <w:proofErr w:type="spellStart"/>
      <w:r>
        <w:t>CollegeBoard</w:t>
      </w:r>
      <w:proofErr w:type="spellEnd"/>
      <w:r>
        <w:t>, ACT, and National Society of High School Scholars for their continued support.  Extending the Dream grants will soon be announced.</w:t>
      </w:r>
    </w:p>
    <w:p w:rsidR="00DD7423" w:rsidRDefault="00DD7423" w:rsidP="000A06DE">
      <w:r>
        <w:t xml:space="preserve">Jessica Morales gave a Communications report.  Jessica thanked those who submitted articles and photos for her recent edition of </w:t>
      </w:r>
      <w:r w:rsidRPr="00DD7423">
        <w:rPr>
          <w:i/>
        </w:rPr>
        <w:t>Southern Scope</w:t>
      </w:r>
      <w:r>
        <w:t xml:space="preserve"> and asked for new articles and photos from the conference.  Thanks went out to Kelly Bryant </w:t>
      </w:r>
      <w:r>
        <w:lastRenderedPageBreak/>
        <w:t xml:space="preserve">who took pictures during the conference for us.  If you are interested in social networking, please talk to Jessica and join her Communications team.  </w:t>
      </w:r>
    </w:p>
    <w:p w:rsidR="00DD7423" w:rsidRDefault="00DD7423" w:rsidP="000A06DE">
      <w:r>
        <w:t>Joe Montgomery gave a Membership report.  We have 1406 active members, slightly above where we were this time last year.  We need to increase our membership in Arkansas and Mississippi and in public high schools in order to fully represent our profession.  We are working on a membership brochure.</w:t>
      </w:r>
    </w:p>
    <w:p w:rsidR="008D3D06" w:rsidRDefault="00DD7423">
      <w:r>
        <w:t>Patty Montague reported on Government Relations.  Florida and Louisiana are planning a State Legislative Day for next ye</w:t>
      </w:r>
      <w:r w:rsidR="00DB1AF9">
        <w:t>ar to join Georgia’s success.  Patty asked us to take a moment to go online and participate when we</w:t>
      </w:r>
      <w:r>
        <w:t xml:space="preserve"> receive an </w:t>
      </w:r>
      <w:r w:rsidR="00DB1AF9">
        <w:t xml:space="preserve">action </w:t>
      </w:r>
      <w:r>
        <w:t xml:space="preserve">alert </w:t>
      </w:r>
      <w:r w:rsidR="00DB1AF9">
        <w:t>from NACAC.</w:t>
      </w:r>
    </w:p>
    <w:p w:rsidR="00DD7423" w:rsidRDefault="00DD7423">
      <w:r>
        <w:t xml:space="preserve">Brandi reported on Professional Development.  Thanks to David Henry and Jonathan Ferrell for a successful inaugural SAIL program.  The Sweet Tea Tour this summer is chaired by Ivy Brewer and Ryan Riggs.  Summer Seminar is headed up by Claudia </w:t>
      </w:r>
      <w:proofErr w:type="spellStart"/>
      <w:r>
        <w:t>Goldbach</w:t>
      </w:r>
      <w:proofErr w:type="spellEnd"/>
      <w:r>
        <w:t xml:space="preserve"> and Jack Whelan.  Dry Run will be held at USC in Columbia this summer and next, and the chairs </w:t>
      </w:r>
      <w:r w:rsidR="00E15272">
        <w:t xml:space="preserve">are Jessica Freed and Hilary Dyer.  </w:t>
      </w:r>
    </w:p>
    <w:p w:rsidR="00E15272" w:rsidRDefault="00BC6633">
      <w:r>
        <w:t xml:space="preserve">Bill reported that the Board voted on Saturday to change membership fees back to a flat fee of $35 (starting in September).  </w:t>
      </w:r>
    </w:p>
    <w:p w:rsidR="00BC6633" w:rsidRDefault="00BC6633">
      <w:r>
        <w:t xml:space="preserve">We have cleaned up the language of our By Laws so that we are in compliance with NACAC </w:t>
      </w:r>
      <w:proofErr w:type="gramStart"/>
      <w:r>
        <w:t>By</w:t>
      </w:r>
      <w:proofErr w:type="gramEnd"/>
      <w:r>
        <w:t xml:space="preserve"> Laws.  The changes include:</w:t>
      </w:r>
    </w:p>
    <w:p w:rsidR="00BC6633" w:rsidRDefault="00BC6633" w:rsidP="00BC6633">
      <w:pPr>
        <w:pStyle w:val="ListParagraph"/>
        <w:numPr>
          <w:ilvl w:val="0"/>
          <w:numId w:val="3"/>
        </w:numPr>
      </w:pPr>
      <w:r>
        <w:t>Where members are located rather than where their school is based (i.e. regional representatives)</w:t>
      </w:r>
      <w:r w:rsidR="00F42FF5">
        <w:t xml:space="preserve"> determines voting memberships.</w:t>
      </w:r>
    </w:p>
    <w:p w:rsidR="00BC6633" w:rsidRDefault="00BC6633" w:rsidP="00BC6633">
      <w:pPr>
        <w:pStyle w:val="ListParagraph"/>
        <w:numPr>
          <w:ilvl w:val="0"/>
          <w:numId w:val="3"/>
        </w:numPr>
      </w:pPr>
      <w:r>
        <w:t>In order to be an Assembly Delegate, you must be voted upon by NACAC members.  Thus, only SACAC members who are also NACAC members vote upon our Delegates.</w:t>
      </w:r>
    </w:p>
    <w:p w:rsidR="00BC6633" w:rsidRDefault="00BC6633" w:rsidP="00BC6633">
      <w:pPr>
        <w:pStyle w:val="ListParagraph"/>
        <w:numPr>
          <w:ilvl w:val="0"/>
          <w:numId w:val="3"/>
        </w:numPr>
      </w:pPr>
      <w:r>
        <w:t xml:space="preserve">The Treasurer must be voted upon by NACAC members. </w:t>
      </w:r>
    </w:p>
    <w:p w:rsidR="00BC6633" w:rsidRDefault="00BC6633" w:rsidP="00BC6633">
      <w:pPr>
        <w:pStyle w:val="ListParagraph"/>
        <w:numPr>
          <w:ilvl w:val="0"/>
          <w:numId w:val="3"/>
        </w:numPr>
      </w:pPr>
      <w:r>
        <w:t>The “Executive Board” is now called the “Board of Directors.”</w:t>
      </w:r>
    </w:p>
    <w:p w:rsidR="00BC6633" w:rsidRDefault="00BC6633" w:rsidP="00BC6633">
      <w:r>
        <w:t>A motion was made and seconded to approve the By Law changes, and the vote passed.</w:t>
      </w:r>
    </w:p>
    <w:p w:rsidR="00BC6633" w:rsidRDefault="00BC6633" w:rsidP="00BC6633">
      <w:r>
        <w:t>Jean Jordan as Past President was Chair of the Nominations and Awards committee.  The new Board nominees:</w:t>
      </w:r>
    </w:p>
    <w:p w:rsidR="00BC6633" w:rsidRDefault="00BC6633" w:rsidP="00BC6633">
      <w:r>
        <w:t xml:space="preserve">President-Elect:  </w:t>
      </w:r>
      <w:r>
        <w:tab/>
        <w:t xml:space="preserve">Vicki </w:t>
      </w:r>
      <w:proofErr w:type="spellStart"/>
      <w:r>
        <w:t>Englehart</w:t>
      </w:r>
      <w:proofErr w:type="spellEnd"/>
      <w:r>
        <w:t>, Lake Highland Prep</w:t>
      </w:r>
    </w:p>
    <w:p w:rsidR="00BC6633" w:rsidRDefault="00BC6633" w:rsidP="00BC6633">
      <w:r>
        <w:t xml:space="preserve">Board members:  </w:t>
      </w:r>
      <w:r>
        <w:tab/>
        <w:t>Rick Clark, Georgia Tech</w:t>
      </w:r>
    </w:p>
    <w:p w:rsidR="00BC6633" w:rsidRDefault="00BC6633" w:rsidP="00BC6633">
      <w:r>
        <w:tab/>
      </w:r>
      <w:r>
        <w:tab/>
      </w:r>
      <w:r>
        <w:tab/>
      </w:r>
      <w:proofErr w:type="spellStart"/>
      <w:r>
        <w:t>Keyana</w:t>
      </w:r>
      <w:proofErr w:type="spellEnd"/>
      <w:r>
        <w:t xml:space="preserve"> Scales</w:t>
      </w:r>
      <w:r w:rsidR="00F42FF5">
        <w:t>,</w:t>
      </w:r>
      <w:r>
        <w:t xml:space="preserve"> NC A&amp; T</w:t>
      </w:r>
    </w:p>
    <w:p w:rsidR="00BC6633" w:rsidRDefault="00BC6633" w:rsidP="00BC6633">
      <w:r>
        <w:tab/>
      </w:r>
      <w:r>
        <w:tab/>
      </w:r>
      <w:r>
        <w:tab/>
        <w:t xml:space="preserve">Kim </w:t>
      </w:r>
      <w:proofErr w:type="spellStart"/>
      <w:r>
        <w:t>Stodghill</w:t>
      </w:r>
      <w:proofErr w:type="spellEnd"/>
      <w:r>
        <w:t>, Charlotte Latin</w:t>
      </w:r>
    </w:p>
    <w:p w:rsidR="00BC6633" w:rsidRDefault="00BC6633" w:rsidP="00BC6633">
      <w:r>
        <w:tab/>
      </w:r>
      <w:r>
        <w:tab/>
      </w:r>
      <w:r>
        <w:tab/>
        <w:t xml:space="preserve">Ari </w:t>
      </w:r>
      <w:proofErr w:type="spellStart"/>
      <w:r>
        <w:t>Worthman</w:t>
      </w:r>
      <w:proofErr w:type="spellEnd"/>
      <w:r>
        <w:t xml:space="preserve">, </w:t>
      </w:r>
      <w:proofErr w:type="spellStart"/>
      <w:r>
        <w:t>Pinecrest</w:t>
      </w:r>
      <w:proofErr w:type="spellEnd"/>
    </w:p>
    <w:p w:rsidR="00BC6633" w:rsidRDefault="00BC6633" w:rsidP="00BC6633">
      <w:r>
        <w:tab/>
      </w:r>
      <w:r>
        <w:tab/>
      </w:r>
      <w:r>
        <w:tab/>
        <w:t xml:space="preserve">Melinda </w:t>
      </w:r>
      <w:proofErr w:type="spellStart"/>
      <w:r>
        <w:t>DeMaria</w:t>
      </w:r>
      <w:proofErr w:type="spellEnd"/>
      <w:r>
        <w:t>, UGA.</w:t>
      </w:r>
    </w:p>
    <w:p w:rsidR="00BC6633" w:rsidRDefault="00BC6633" w:rsidP="00BC6633">
      <w:r>
        <w:t xml:space="preserve">Jean thanked the nominees for agreeing to be on the slate.  SACAC members were asked to make a motion and second and vote upon Vicki </w:t>
      </w:r>
      <w:proofErr w:type="spellStart"/>
      <w:r>
        <w:t>Englehart</w:t>
      </w:r>
      <w:proofErr w:type="spellEnd"/>
      <w:r>
        <w:t xml:space="preserve"> as President-Elect.  A motion was made and seconded to elect the rest of the Board members/Delegates to NACAC.  The vote passed.</w:t>
      </w:r>
    </w:p>
    <w:p w:rsidR="00BC6633" w:rsidRDefault="00BC6633" w:rsidP="00BC6633">
      <w:r>
        <w:t>New Business:  Stacy Lightfoot announced that Human Relations will indeed be awarding scholarships this year.  Applications will be distributed soon, and the scholarship</w:t>
      </w:r>
      <w:r w:rsidR="001E5C42">
        <w:t>s ($10,000)</w:t>
      </w:r>
      <w:r>
        <w:t xml:space="preserve"> will be awarded </w:t>
      </w:r>
      <w:r w:rsidR="001E5C42">
        <w:t>this summer.</w:t>
      </w:r>
    </w:p>
    <w:p w:rsidR="001E5C42" w:rsidRDefault="001E5C42" w:rsidP="00BC6633">
      <w:r>
        <w:lastRenderedPageBreak/>
        <w:t xml:space="preserve">Bill then recognized the Board members who are rotating off:  Patty Montague, Tricia Davis, Elizabeth Costello, Heather Roberts, Scott Chrysler, and Jenny Byers.  Bill then thanked Jean Jordan for her years of leadership and service to SACAC as President-Elect, President, and Past President.    </w:t>
      </w:r>
    </w:p>
    <w:p w:rsidR="001E5C42" w:rsidRDefault="00F42FF5" w:rsidP="00BC6633">
      <w:r>
        <w:t xml:space="preserve">Lauren </w:t>
      </w:r>
      <w:r w:rsidR="001E5C42">
        <w:t>thanked the hotel staff, conference committee, conference volunteers, and everyone who worked hard to make the conference come together.  Lauren asked that attendees consider volunteering for next year’s conference in Arlington, Virginia</w:t>
      </w:r>
      <w:r>
        <w:t>,</w:t>
      </w:r>
      <w:r w:rsidR="001E5C42">
        <w:t xml:space="preserve"> for our joint conference with PCACAC (</w:t>
      </w:r>
      <w:proofErr w:type="spellStart"/>
      <w:r w:rsidR="001E5C42">
        <w:t>Potamac</w:t>
      </w:r>
      <w:proofErr w:type="spellEnd"/>
      <w:r w:rsidR="001E5C42">
        <w:t xml:space="preserve">/Chesapeake).  Lauren asked that volunteer forms (NACAC or SACAC), CEU forms, mentor/mentee forms, any unused drink tickets, and bags and </w:t>
      </w:r>
      <w:proofErr w:type="spellStart"/>
      <w:r w:rsidR="001E5C42">
        <w:t>n</w:t>
      </w:r>
      <w:r w:rsidR="00DA0AAD">
        <w:t>amebadge</w:t>
      </w:r>
      <w:proofErr w:type="spellEnd"/>
      <w:r w:rsidR="00DA0AAD">
        <w:t xml:space="preserve"> holders for recycling </w:t>
      </w:r>
      <w:r w:rsidR="001E5C42">
        <w:t xml:space="preserve">be turned in </w:t>
      </w:r>
      <w:r w:rsidR="00DA0AAD">
        <w:t>at the table in the lobby before leaving today.</w:t>
      </w:r>
    </w:p>
    <w:p w:rsidR="00DA0AAD" w:rsidRDefault="00DA0AAD" w:rsidP="00BC6633">
      <w:r>
        <w:t xml:space="preserve">Bill thanked Lauren for all of her incredible work planning the conference this year.  The Presidential gavel was then passed on to Vern Granger, our new SACAC President.  </w:t>
      </w:r>
      <w:r w:rsidR="00506687">
        <w:t xml:space="preserve">He expressed his excitement for the coming year and appreciation for the opportunity to </w:t>
      </w:r>
      <w:r w:rsidR="00C51FA1">
        <w:t>serve this great organization.   Please email or call Vern with any and all suggestions this year.</w:t>
      </w:r>
    </w:p>
    <w:p w:rsidR="00C51FA1" w:rsidRDefault="00C51FA1" w:rsidP="00BC6633">
      <w:r>
        <w:t>The meeting was adjourned at 9:30 a.m.</w:t>
      </w:r>
    </w:p>
    <w:p w:rsidR="00C51FA1" w:rsidRDefault="00C51FA1" w:rsidP="00BC6633"/>
    <w:p w:rsidR="00C51FA1" w:rsidRDefault="00C51FA1" w:rsidP="00BC6633">
      <w:r>
        <w:t>Respectfully submitted,</w:t>
      </w:r>
    </w:p>
    <w:p w:rsidR="00C51FA1" w:rsidRDefault="00C51FA1" w:rsidP="00BC6633"/>
    <w:p w:rsidR="00C51FA1" w:rsidRDefault="00C51FA1" w:rsidP="00BC6633">
      <w:r>
        <w:t>Elizabeth Merritt</w:t>
      </w:r>
    </w:p>
    <w:sectPr w:rsidR="00C51FA1" w:rsidSect="008D3D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37"/>
    <w:multiLevelType w:val="hybridMultilevel"/>
    <w:tmpl w:val="CFEA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56D97"/>
    <w:multiLevelType w:val="hybridMultilevel"/>
    <w:tmpl w:val="1FEC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16134"/>
    <w:multiLevelType w:val="hybridMultilevel"/>
    <w:tmpl w:val="1466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D06"/>
    <w:rsid w:val="00061FD9"/>
    <w:rsid w:val="0007386E"/>
    <w:rsid w:val="000A06DE"/>
    <w:rsid w:val="001603DC"/>
    <w:rsid w:val="0016047A"/>
    <w:rsid w:val="001E5C42"/>
    <w:rsid w:val="00282C7A"/>
    <w:rsid w:val="00497CCE"/>
    <w:rsid w:val="004C5C8F"/>
    <w:rsid w:val="004D05C3"/>
    <w:rsid w:val="00506687"/>
    <w:rsid w:val="005E4B74"/>
    <w:rsid w:val="00842963"/>
    <w:rsid w:val="00870B51"/>
    <w:rsid w:val="0089729A"/>
    <w:rsid w:val="008D3D06"/>
    <w:rsid w:val="00965C71"/>
    <w:rsid w:val="009E2ED2"/>
    <w:rsid w:val="00B03E8E"/>
    <w:rsid w:val="00BC6633"/>
    <w:rsid w:val="00C51FA1"/>
    <w:rsid w:val="00DA0AAD"/>
    <w:rsid w:val="00DB1AF9"/>
    <w:rsid w:val="00DD7423"/>
    <w:rsid w:val="00E15272"/>
    <w:rsid w:val="00EF3AE3"/>
    <w:rsid w:val="00F42FF5"/>
    <w:rsid w:val="00F5565F"/>
    <w:rsid w:val="00F80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Merritt</dc:creator>
  <cp:lastModifiedBy>Elizabeth Merritt</cp:lastModifiedBy>
  <cp:revision>10</cp:revision>
  <dcterms:created xsi:type="dcterms:W3CDTF">2011-04-12T12:07:00Z</dcterms:created>
  <dcterms:modified xsi:type="dcterms:W3CDTF">2011-04-18T14:07:00Z</dcterms:modified>
</cp:coreProperties>
</file>